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D3" w:rsidRPr="00480FD9" w:rsidRDefault="000E7BD3" w:rsidP="000E7BD3">
      <w:pPr>
        <w:ind w:leftChars="-59" w:left="17" w:hangingChars="44" w:hanging="159"/>
        <w:jc w:val="center"/>
        <w:rPr>
          <w:rFonts w:eastAsia="標楷體"/>
          <w:b/>
          <w:sz w:val="36"/>
          <w:szCs w:val="36"/>
        </w:rPr>
      </w:pPr>
      <w:r w:rsidRPr="00480FD9">
        <w:rPr>
          <w:rFonts w:eastAsia="標楷體" w:hint="eastAsia"/>
          <w:b/>
          <w:sz w:val="36"/>
          <w:szCs w:val="36"/>
        </w:rPr>
        <w:t>國立臺中教育大學學生申請專業知能學習補助要點</w:t>
      </w:r>
    </w:p>
    <w:p w:rsidR="00480FD9" w:rsidRDefault="00480FD9" w:rsidP="000E7BD3">
      <w:pPr>
        <w:pStyle w:val="a7"/>
        <w:snapToGrid w:val="0"/>
        <w:spacing w:after="0" w:line="240" w:lineRule="atLeast"/>
        <w:ind w:leftChars="413" w:left="991" w:rightChars="-24" w:right="-58" w:firstLineChars="360" w:firstLine="720"/>
        <w:jc w:val="right"/>
        <w:rPr>
          <w:rFonts w:eastAsia="標楷體"/>
          <w:bCs/>
          <w:sz w:val="20"/>
        </w:rPr>
      </w:pPr>
    </w:p>
    <w:p w:rsidR="000E7BD3" w:rsidRPr="000E7BD3" w:rsidRDefault="000E7BD3" w:rsidP="000E7BD3">
      <w:pPr>
        <w:pStyle w:val="a7"/>
        <w:snapToGrid w:val="0"/>
        <w:spacing w:after="0" w:line="240" w:lineRule="atLeast"/>
        <w:ind w:leftChars="413" w:left="991" w:rightChars="-24" w:right="-58" w:firstLineChars="360" w:firstLine="720"/>
        <w:jc w:val="right"/>
        <w:rPr>
          <w:rFonts w:eastAsia="標楷體"/>
          <w:bCs/>
          <w:sz w:val="20"/>
        </w:rPr>
      </w:pPr>
      <w:r w:rsidRPr="000E7BD3">
        <w:rPr>
          <w:rFonts w:eastAsia="標楷體" w:hint="eastAsia"/>
          <w:bCs/>
          <w:sz w:val="20"/>
        </w:rPr>
        <w:t>109</w:t>
      </w:r>
      <w:r w:rsidRPr="000E7BD3">
        <w:rPr>
          <w:rFonts w:eastAsia="標楷體"/>
          <w:bCs/>
          <w:sz w:val="20"/>
        </w:rPr>
        <w:t>年</w:t>
      </w:r>
      <w:r w:rsidRPr="000E7BD3">
        <w:rPr>
          <w:rFonts w:eastAsia="標楷體" w:hint="eastAsia"/>
          <w:bCs/>
          <w:sz w:val="20"/>
        </w:rPr>
        <w:t>6</w:t>
      </w:r>
      <w:r w:rsidRPr="000E7BD3">
        <w:rPr>
          <w:rFonts w:eastAsia="標楷體"/>
          <w:bCs/>
          <w:sz w:val="20"/>
        </w:rPr>
        <w:t>月</w:t>
      </w:r>
      <w:r w:rsidRPr="000E7BD3">
        <w:rPr>
          <w:rFonts w:eastAsia="標楷體" w:hint="eastAsia"/>
          <w:bCs/>
          <w:sz w:val="20"/>
        </w:rPr>
        <w:t>30</w:t>
      </w:r>
      <w:r w:rsidRPr="000E7BD3">
        <w:rPr>
          <w:rFonts w:eastAsia="標楷體"/>
          <w:bCs/>
          <w:sz w:val="20"/>
        </w:rPr>
        <w:t>日</w:t>
      </w:r>
      <w:r w:rsidRPr="000E7BD3">
        <w:rPr>
          <w:rFonts w:eastAsia="標楷體" w:hint="eastAsia"/>
          <w:bCs/>
          <w:sz w:val="20"/>
        </w:rPr>
        <w:t>108</w:t>
      </w:r>
      <w:r w:rsidRPr="000E7BD3">
        <w:rPr>
          <w:rFonts w:eastAsia="標楷體"/>
          <w:bCs/>
          <w:sz w:val="20"/>
        </w:rPr>
        <w:t>學</w:t>
      </w:r>
      <w:r w:rsidRPr="000E7BD3">
        <w:rPr>
          <w:rFonts w:eastAsia="標楷體" w:hint="eastAsia"/>
          <w:bCs/>
          <w:sz w:val="20"/>
        </w:rPr>
        <w:t>年度第</w:t>
      </w:r>
      <w:r w:rsidRPr="000E7BD3">
        <w:rPr>
          <w:rFonts w:eastAsia="標楷體" w:hint="eastAsia"/>
          <w:bCs/>
          <w:sz w:val="20"/>
        </w:rPr>
        <w:t>2</w:t>
      </w:r>
      <w:r w:rsidRPr="000E7BD3">
        <w:rPr>
          <w:rFonts w:eastAsia="標楷體" w:hint="eastAsia"/>
          <w:bCs/>
          <w:sz w:val="20"/>
        </w:rPr>
        <w:t>學</w:t>
      </w:r>
      <w:r w:rsidRPr="000E7BD3">
        <w:rPr>
          <w:rFonts w:eastAsia="標楷體"/>
          <w:bCs/>
          <w:sz w:val="20"/>
        </w:rPr>
        <w:t>期</w:t>
      </w:r>
      <w:r w:rsidRPr="000E7BD3">
        <w:rPr>
          <w:rFonts w:eastAsia="標楷體" w:hint="eastAsia"/>
          <w:bCs/>
          <w:sz w:val="20"/>
        </w:rPr>
        <w:t>期</w:t>
      </w:r>
      <w:r w:rsidRPr="000E7BD3">
        <w:rPr>
          <w:rFonts w:eastAsia="標楷體"/>
          <w:bCs/>
          <w:sz w:val="20"/>
        </w:rPr>
        <w:t>末學生事務會議通過</w:t>
      </w:r>
    </w:p>
    <w:p w:rsidR="000E7BD3" w:rsidRPr="000E7BD3" w:rsidRDefault="000E7BD3" w:rsidP="000E7BD3">
      <w:pPr>
        <w:pStyle w:val="a7"/>
        <w:snapToGrid w:val="0"/>
        <w:spacing w:after="0" w:line="240" w:lineRule="atLeast"/>
        <w:ind w:leftChars="413" w:left="991" w:rightChars="-24" w:right="-58" w:firstLineChars="360" w:firstLine="720"/>
        <w:jc w:val="right"/>
        <w:rPr>
          <w:rFonts w:eastAsia="標楷體"/>
          <w:bCs/>
          <w:sz w:val="20"/>
        </w:rPr>
      </w:pPr>
      <w:r>
        <w:rPr>
          <w:rFonts w:eastAsia="標楷體" w:hint="eastAsia"/>
          <w:bCs/>
          <w:sz w:val="20"/>
        </w:rPr>
        <w:t>1</w:t>
      </w:r>
      <w:r>
        <w:rPr>
          <w:rFonts w:eastAsia="標楷體"/>
          <w:bCs/>
          <w:sz w:val="20"/>
        </w:rPr>
        <w:t>12</w:t>
      </w:r>
      <w:r w:rsidRPr="000E7BD3">
        <w:rPr>
          <w:rFonts w:eastAsia="標楷體"/>
          <w:bCs/>
          <w:sz w:val="20"/>
        </w:rPr>
        <w:t>年</w:t>
      </w:r>
      <w:r>
        <w:rPr>
          <w:rFonts w:eastAsia="標楷體" w:hint="eastAsia"/>
          <w:bCs/>
          <w:sz w:val="20"/>
        </w:rPr>
        <w:t>3</w:t>
      </w:r>
      <w:r w:rsidRPr="000E7BD3">
        <w:rPr>
          <w:rFonts w:eastAsia="標楷體"/>
          <w:bCs/>
          <w:sz w:val="20"/>
        </w:rPr>
        <w:t>月</w:t>
      </w:r>
      <w:r>
        <w:rPr>
          <w:rFonts w:eastAsia="標楷體" w:hint="eastAsia"/>
          <w:bCs/>
          <w:sz w:val="20"/>
        </w:rPr>
        <w:t>2</w:t>
      </w:r>
      <w:r>
        <w:rPr>
          <w:rFonts w:eastAsia="標楷體"/>
          <w:bCs/>
          <w:sz w:val="20"/>
        </w:rPr>
        <w:t>8</w:t>
      </w:r>
      <w:r w:rsidRPr="000E7BD3">
        <w:rPr>
          <w:rFonts w:eastAsia="標楷體"/>
          <w:bCs/>
          <w:sz w:val="20"/>
        </w:rPr>
        <w:t>日</w:t>
      </w:r>
      <w:r>
        <w:rPr>
          <w:rFonts w:eastAsia="標楷體" w:hint="eastAsia"/>
          <w:bCs/>
          <w:sz w:val="20"/>
        </w:rPr>
        <w:t>1</w:t>
      </w:r>
      <w:r>
        <w:rPr>
          <w:rFonts w:eastAsia="標楷體"/>
          <w:bCs/>
          <w:sz w:val="20"/>
        </w:rPr>
        <w:t>11</w:t>
      </w:r>
      <w:r w:rsidRPr="000E7BD3">
        <w:rPr>
          <w:rFonts w:eastAsia="標楷體"/>
          <w:bCs/>
          <w:sz w:val="20"/>
        </w:rPr>
        <w:t>學</w:t>
      </w:r>
      <w:r w:rsidRPr="000E7BD3">
        <w:rPr>
          <w:rFonts w:eastAsia="標楷體" w:hint="eastAsia"/>
          <w:bCs/>
          <w:sz w:val="20"/>
        </w:rPr>
        <w:t>年度第</w:t>
      </w:r>
      <w:r>
        <w:rPr>
          <w:rFonts w:eastAsia="標楷體" w:hint="eastAsia"/>
          <w:bCs/>
          <w:sz w:val="20"/>
        </w:rPr>
        <w:t>2</w:t>
      </w:r>
      <w:r w:rsidRPr="000E7BD3">
        <w:rPr>
          <w:rFonts w:eastAsia="標楷體" w:hint="eastAsia"/>
          <w:bCs/>
          <w:sz w:val="20"/>
        </w:rPr>
        <w:t>學</w:t>
      </w:r>
      <w:r w:rsidRPr="000E7BD3">
        <w:rPr>
          <w:rFonts w:eastAsia="標楷體"/>
          <w:bCs/>
          <w:sz w:val="20"/>
        </w:rPr>
        <w:t>期</w:t>
      </w:r>
      <w:r w:rsidRPr="000E7BD3">
        <w:rPr>
          <w:rFonts w:eastAsia="標楷體" w:hint="eastAsia"/>
          <w:bCs/>
          <w:sz w:val="20"/>
        </w:rPr>
        <w:t>期</w:t>
      </w:r>
      <w:r>
        <w:rPr>
          <w:rFonts w:eastAsia="標楷體" w:hint="eastAsia"/>
          <w:bCs/>
          <w:sz w:val="20"/>
        </w:rPr>
        <w:t>初</w:t>
      </w:r>
      <w:r w:rsidRPr="000E7BD3">
        <w:rPr>
          <w:rFonts w:eastAsia="標楷體"/>
          <w:bCs/>
          <w:sz w:val="20"/>
        </w:rPr>
        <w:t>學生事務會議</w:t>
      </w:r>
      <w:r w:rsidRPr="000E7BD3">
        <w:rPr>
          <w:rFonts w:eastAsia="標楷體" w:hint="eastAsia"/>
          <w:bCs/>
          <w:sz w:val="20"/>
        </w:rPr>
        <w:t>修正</w:t>
      </w:r>
    </w:p>
    <w:p w:rsidR="000E7BD3" w:rsidRPr="000E7BD3" w:rsidRDefault="000E7BD3" w:rsidP="000E7BD3">
      <w:pPr>
        <w:spacing w:line="300" w:lineRule="exact"/>
        <w:ind w:left="490" w:hangingChars="204" w:hanging="490"/>
        <w:rPr>
          <w:rFonts w:eastAsia="標楷體"/>
        </w:rPr>
      </w:pPr>
      <w:r w:rsidRPr="000E7BD3">
        <w:rPr>
          <w:rFonts w:eastAsia="標楷體"/>
        </w:rPr>
        <w:t>一</w:t>
      </w:r>
      <w:r w:rsidRPr="000E7BD3">
        <w:rPr>
          <w:rFonts w:eastAsia="標楷體" w:hint="eastAsia"/>
        </w:rPr>
        <w:t>、國立臺中教育大學</w:t>
      </w:r>
      <w:r w:rsidRPr="000E7BD3">
        <w:rPr>
          <w:rFonts w:eastAsia="標楷體" w:hint="eastAsia"/>
        </w:rPr>
        <w:t>(</w:t>
      </w:r>
      <w:r w:rsidRPr="000E7BD3">
        <w:rPr>
          <w:rFonts w:eastAsia="標楷體" w:hint="eastAsia"/>
        </w:rPr>
        <w:t>以下簡稱</w:t>
      </w:r>
      <w:r w:rsidRPr="000E7BD3">
        <w:rPr>
          <w:rFonts w:eastAsia="標楷體"/>
        </w:rPr>
        <w:t>本校</w:t>
      </w:r>
      <w:r w:rsidRPr="000E7BD3">
        <w:rPr>
          <w:rFonts w:eastAsia="標楷體" w:hint="eastAsia"/>
        </w:rPr>
        <w:t>)</w:t>
      </w:r>
      <w:r w:rsidRPr="000E7BD3">
        <w:rPr>
          <w:rFonts w:eastAsia="標楷體"/>
        </w:rPr>
        <w:t>為培養及鼓勵學生熱心公益及服務</w:t>
      </w:r>
      <w:r w:rsidRPr="000E7BD3">
        <w:rPr>
          <w:rFonts w:eastAsia="標楷體" w:hint="eastAsia"/>
        </w:rPr>
        <w:t>精神</w:t>
      </w:r>
      <w:r w:rsidRPr="000E7BD3">
        <w:rPr>
          <w:rFonts w:eastAsia="標楷體"/>
        </w:rPr>
        <w:t>，結合所學理論與實務，特訂定國立臺中教育大學學生</w:t>
      </w:r>
      <w:r w:rsidRPr="000E7BD3">
        <w:rPr>
          <w:rFonts w:eastAsia="標楷體" w:hint="eastAsia"/>
        </w:rPr>
        <w:t>申請專業知能學習補助</w:t>
      </w:r>
      <w:r w:rsidRPr="000E7BD3">
        <w:rPr>
          <w:rFonts w:ascii="標楷體" w:eastAsia="標楷體" w:hAnsi="標楷體" w:hint="eastAsia"/>
        </w:rPr>
        <w:t>要點</w:t>
      </w:r>
      <w:r w:rsidRPr="000E7BD3">
        <w:rPr>
          <w:rFonts w:eastAsia="標楷體" w:hint="eastAsia"/>
        </w:rPr>
        <w:t>（</w:t>
      </w:r>
      <w:r w:rsidRPr="000E7BD3">
        <w:rPr>
          <w:rFonts w:eastAsia="標楷體"/>
        </w:rPr>
        <w:t>以下簡稱本</w:t>
      </w:r>
      <w:r w:rsidRPr="000E7BD3">
        <w:rPr>
          <w:rFonts w:ascii="標楷體" w:eastAsia="標楷體" w:hAnsi="標楷體" w:hint="eastAsia"/>
        </w:rPr>
        <w:t>要點</w:t>
      </w:r>
      <w:r w:rsidRPr="000E7BD3">
        <w:rPr>
          <w:rFonts w:eastAsia="標楷體" w:hint="eastAsia"/>
        </w:rPr>
        <w:t>）</w:t>
      </w:r>
      <w:r w:rsidRPr="000E7BD3">
        <w:rPr>
          <w:rFonts w:eastAsia="標楷體"/>
        </w:rPr>
        <w:t>。</w:t>
      </w:r>
    </w:p>
    <w:p w:rsidR="000E7BD3" w:rsidRPr="000E7BD3" w:rsidRDefault="000E7BD3" w:rsidP="000E7BD3">
      <w:pPr>
        <w:spacing w:line="300" w:lineRule="exact"/>
        <w:rPr>
          <w:rFonts w:eastAsia="標楷體"/>
        </w:rPr>
      </w:pPr>
      <w:r w:rsidRPr="000E7BD3">
        <w:rPr>
          <w:rFonts w:eastAsia="標楷體" w:hint="eastAsia"/>
        </w:rPr>
        <w:t>二、</w:t>
      </w:r>
      <w:r w:rsidRPr="000E7BD3">
        <w:rPr>
          <w:rFonts w:eastAsia="標楷體"/>
        </w:rPr>
        <w:t>本</w:t>
      </w:r>
      <w:r w:rsidRPr="000E7BD3">
        <w:rPr>
          <w:rFonts w:eastAsia="標楷體" w:hint="eastAsia"/>
        </w:rPr>
        <w:t>要點適用</w:t>
      </w:r>
      <w:r w:rsidRPr="000E7BD3">
        <w:rPr>
          <w:rFonts w:eastAsia="標楷體"/>
        </w:rPr>
        <w:t>對象及</w:t>
      </w:r>
      <w:r w:rsidRPr="000E7BD3">
        <w:rPr>
          <w:rFonts w:eastAsia="標楷體" w:hint="eastAsia"/>
        </w:rPr>
        <w:t>申請</w:t>
      </w:r>
      <w:r w:rsidRPr="000E7BD3">
        <w:rPr>
          <w:rFonts w:eastAsia="標楷體"/>
        </w:rPr>
        <w:t>方式</w:t>
      </w:r>
      <w:r w:rsidRPr="000E7BD3">
        <w:rPr>
          <w:rFonts w:eastAsia="標楷體" w:hint="eastAsia"/>
        </w:rPr>
        <w:t>如下</w:t>
      </w:r>
      <w:r w:rsidRPr="000E7BD3">
        <w:rPr>
          <w:rFonts w:eastAsia="標楷體"/>
        </w:rPr>
        <w:t>：</w:t>
      </w:r>
    </w:p>
    <w:p w:rsidR="000E7BD3" w:rsidRPr="000E7BD3" w:rsidRDefault="000E7BD3" w:rsidP="000E7BD3">
      <w:pPr>
        <w:spacing w:line="300" w:lineRule="exact"/>
        <w:ind w:leftChars="192" w:left="2350" w:hangingChars="787" w:hanging="1889"/>
        <w:rPr>
          <w:rFonts w:eastAsia="標楷體"/>
        </w:rPr>
      </w:pPr>
      <w:r w:rsidRPr="000E7BD3">
        <w:rPr>
          <w:rFonts w:eastAsia="標楷體" w:hint="eastAsia"/>
        </w:rPr>
        <w:t>（</w:t>
      </w:r>
      <w:r w:rsidRPr="000E7BD3">
        <w:rPr>
          <w:rFonts w:ascii="標楷體" w:eastAsia="標楷體" w:hAnsi="標楷體"/>
        </w:rPr>
        <w:t>一</w:t>
      </w:r>
      <w:r w:rsidRPr="000E7BD3">
        <w:rPr>
          <w:rFonts w:ascii="標楷體" w:eastAsia="標楷體" w:hAnsi="標楷體" w:hint="eastAsia"/>
        </w:rPr>
        <w:t>）適用</w:t>
      </w:r>
      <w:r w:rsidRPr="000E7BD3">
        <w:rPr>
          <w:rFonts w:ascii="標楷體" w:eastAsia="標楷體" w:hAnsi="標楷體"/>
        </w:rPr>
        <w:t>對象</w:t>
      </w:r>
      <w:r w:rsidRPr="000E7BD3">
        <w:rPr>
          <w:rFonts w:eastAsia="標楷體"/>
        </w:rPr>
        <w:t>：</w:t>
      </w:r>
      <w:r w:rsidRPr="00C112A5">
        <w:rPr>
          <w:rFonts w:eastAsia="標楷體"/>
          <w:spacing w:val="-4"/>
        </w:rPr>
        <w:t>凡本校學生以</w:t>
      </w:r>
      <w:r w:rsidRPr="00C112A5">
        <w:rPr>
          <w:rFonts w:eastAsia="標楷體" w:hint="eastAsia"/>
          <w:spacing w:val="-4"/>
        </w:rPr>
        <w:t>課程、</w:t>
      </w:r>
      <w:r w:rsidRPr="00C112A5">
        <w:rPr>
          <w:rFonts w:eastAsia="標楷體"/>
          <w:spacing w:val="-4"/>
        </w:rPr>
        <w:t>班級、社團或</w:t>
      </w:r>
      <w:r w:rsidRPr="00C112A5">
        <w:rPr>
          <w:rFonts w:eastAsia="標楷體" w:hint="eastAsia"/>
          <w:spacing w:val="-4"/>
        </w:rPr>
        <w:t>3</w:t>
      </w:r>
      <w:r w:rsidRPr="00C112A5">
        <w:rPr>
          <w:rFonts w:eastAsia="標楷體"/>
          <w:spacing w:val="-4"/>
        </w:rPr>
        <w:t>人以上</w:t>
      </w:r>
      <w:r w:rsidRPr="00C112A5">
        <w:rPr>
          <w:rFonts w:eastAsia="標楷體" w:hint="eastAsia"/>
          <w:spacing w:val="-4"/>
        </w:rPr>
        <w:t>任務</w:t>
      </w:r>
      <w:r w:rsidRPr="00C112A5">
        <w:rPr>
          <w:rFonts w:eastAsia="標楷體"/>
          <w:spacing w:val="-4"/>
        </w:rPr>
        <w:t>編組團隊為單位皆可</w:t>
      </w:r>
      <w:r w:rsidRPr="00C112A5">
        <w:rPr>
          <w:rFonts w:eastAsia="標楷體" w:hint="eastAsia"/>
          <w:spacing w:val="-4"/>
        </w:rPr>
        <w:t>申請</w:t>
      </w:r>
      <w:r w:rsidRPr="00C112A5">
        <w:rPr>
          <w:rFonts w:eastAsia="標楷體"/>
          <w:spacing w:val="-4"/>
        </w:rPr>
        <w:t>。</w:t>
      </w:r>
    </w:p>
    <w:p w:rsidR="000E7BD3" w:rsidRPr="000E7BD3" w:rsidRDefault="000E7BD3" w:rsidP="000E7BD3">
      <w:pPr>
        <w:spacing w:line="300" w:lineRule="exact"/>
        <w:ind w:leftChars="193" w:left="463"/>
        <w:rPr>
          <w:rFonts w:eastAsia="標楷體"/>
        </w:rPr>
      </w:pPr>
      <w:r w:rsidRPr="000E7BD3">
        <w:rPr>
          <w:rFonts w:eastAsia="標楷體" w:hint="eastAsia"/>
        </w:rPr>
        <w:t>（</w:t>
      </w:r>
      <w:r w:rsidRPr="000E7BD3">
        <w:rPr>
          <w:rFonts w:eastAsia="標楷體"/>
        </w:rPr>
        <w:t>二</w:t>
      </w:r>
      <w:r w:rsidRPr="000E7BD3">
        <w:rPr>
          <w:rFonts w:eastAsia="標楷體" w:hint="eastAsia"/>
        </w:rPr>
        <w:t>）申請</w:t>
      </w:r>
      <w:r w:rsidRPr="000E7BD3">
        <w:rPr>
          <w:rFonts w:eastAsia="標楷體"/>
        </w:rPr>
        <w:t>方式：</w:t>
      </w:r>
    </w:p>
    <w:p w:rsidR="000E7BD3" w:rsidRPr="000E7BD3" w:rsidRDefault="000E7BD3" w:rsidP="000E7BD3">
      <w:pPr>
        <w:tabs>
          <w:tab w:val="left" w:pos="1418"/>
        </w:tabs>
        <w:spacing w:line="300" w:lineRule="exact"/>
        <w:ind w:leftChars="353" w:left="1413" w:hangingChars="236" w:hanging="566"/>
        <w:rPr>
          <w:rFonts w:eastAsia="標楷體"/>
        </w:rPr>
      </w:pPr>
      <w:r w:rsidRPr="000E7BD3">
        <w:rPr>
          <w:rFonts w:eastAsia="標楷體"/>
        </w:rPr>
        <w:t xml:space="preserve">   </w:t>
      </w:r>
      <w:r w:rsidRPr="000E7BD3">
        <w:rPr>
          <w:rFonts w:eastAsia="標楷體" w:hint="eastAsia"/>
        </w:rPr>
        <w:t>1.</w:t>
      </w:r>
      <w:r w:rsidRPr="000E7BD3">
        <w:rPr>
          <w:rFonts w:eastAsia="標楷體"/>
        </w:rPr>
        <w:t>由各</w:t>
      </w:r>
      <w:r w:rsidRPr="000E7BD3">
        <w:rPr>
          <w:rFonts w:eastAsia="標楷體" w:hint="eastAsia"/>
        </w:rPr>
        <w:t>課程、</w:t>
      </w:r>
      <w:r w:rsidRPr="000E7BD3">
        <w:rPr>
          <w:rFonts w:eastAsia="標楷體"/>
        </w:rPr>
        <w:t>班級、學生社團或</w:t>
      </w:r>
      <w:r w:rsidRPr="000E7BD3">
        <w:rPr>
          <w:rFonts w:eastAsia="標楷體" w:hint="eastAsia"/>
        </w:rPr>
        <w:t>3</w:t>
      </w:r>
      <w:r w:rsidRPr="000E7BD3">
        <w:rPr>
          <w:rFonts w:eastAsia="標楷體"/>
        </w:rPr>
        <w:t>人以上</w:t>
      </w:r>
      <w:r w:rsidRPr="000E7BD3">
        <w:rPr>
          <w:rFonts w:eastAsia="標楷體" w:hint="eastAsia"/>
        </w:rPr>
        <w:t>任務</w:t>
      </w:r>
      <w:r w:rsidRPr="000E7BD3">
        <w:rPr>
          <w:rFonts w:eastAsia="標楷體"/>
        </w:rPr>
        <w:t>編組團隊，依實際需要與專長，於每</w:t>
      </w:r>
      <w:r w:rsidRPr="000E7BD3">
        <w:rPr>
          <w:rFonts w:eastAsia="標楷體" w:hint="eastAsia"/>
        </w:rPr>
        <w:t>月</w:t>
      </w:r>
      <w:r w:rsidRPr="000E7BD3">
        <w:rPr>
          <w:rFonts w:eastAsia="標楷體" w:hint="eastAsia"/>
        </w:rPr>
        <w:t>15</w:t>
      </w:r>
      <w:r w:rsidRPr="000E7BD3">
        <w:rPr>
          <w:rFonts w:eastAsia="標楷體" w:hint="eastAsia"/>
        </w:rPr>
        <w:t>日</w:t>
      </w:r>
      <w:r w:rsidRPr="000E7BD3">
        <w:rPr>
          <w:rFonts w:eastAsia="標楷體" w:hint="eastAsia"/>
        </w:rPr>
        <w:t>17</w:t>
      </w:r>
      <w:r w:rsidRPr="000E7BD3">
        <w:rPr>
          <w:rFonts w:eastAsia="標楷體" w:hint="eastAsia"/>
        </w:rPr>
        <w:t>時（若遇假日順延至次一工作日；寒暑假計畫之申請需於期末考週前月</w:t>
      </w:r>
      <w:r w:rsidRPr="000E7BD3">
        <w:rPr>
          <w:rFonts w:eastAsia="標楷體" w:hint="eastAsia"/>
        </w:rPr>
        <w:t>15</w:t>
      </w:r>
      <w:r w:rsidRPr="000E7BD3">
        <w:rPr>
          <w:rFonts w:eastAsia="標楷體" w:hint="eastAsia"/>
        </w:rPr>
        <w:t>日）</w:t>
      </w:r>
      <w:r w:rsidRPr="000E7BD3">
        <w:rPr>
          <w:rFonts w:eastAsia="標楷體"/>
        </w:rPr>
        <w:t>前提出計畫案至學生事務處課外活動指導組申請。</w:t>
      </w:r>
    </w:p>
    <w:p w:rsidR="000E7BD3" w:rsidRPr="000E7BD3" w:rsidRDefault="000E7BD3" w:rsidP="000E7BD3">
      <w:pPr>
        <w:spacing w:line="300" w:lineRule="exact"/>
        <w:ind w:leftChars="352" w:left="1414" w:hangingChars="237" w:hanging="569"/>
        <w:rPr>
          <w:rFonts w:eastAsia="標楷體"/>
        </w:rPr>
      </w:pPr>
      <w:r w:rsidRPr="000E7BD3">
        <w:rPr>
          <w:rFonts w:eastAsia="標楷體" w:hint="eastAsia"/>
        </w:rPr>
        <w:t xml:space="preserve">   2.</w:t>
      </w:r>
      <w:r w:rsidRPr="000E7BD3">
        <w:rPr>
          <w:rFonts w:eastAsia="標楷體" w:hint="eastAsia"/>
        </w:rPr>
        <w:t>申請時需</w:t>
      </w:r>
      <w:r w:rsidRPr="000E7BD3">
        <w:rPr>
          <w:rFonts w:ascii="標楷體" w:eastAsia="標楷體" w:hAnsi="標楷體" w:hint="eastAsia"/>
        </w:rPr>
        <w:t>檢附學生申請</w:t>
      </w:r>
      <w:r w:rsidRPr="000E7BD3">
        <w:rPr>
          <w:rFonts w:ascii="標楷體" w:eastAsia="標楷體" w:hAnsi="標楷體" w:hint="eastAsia"/>
          <w:szCs w:val="24"/>
        </w:rPr>
        <w:t>專業知能學習補助計畫書及經費預算表</w:t>
      </w:r>
      <w:r w:rsidRPr="000E7BD3">
        <w:rPr>
          <w:rFonts w:eastAsia="標楷體"/>
        </w:rPr>
        <w:t>。若計畫案被評定為可行者，再由該服務團隊</w:t>
      </w:r>
      <w:r w:rsidRPr="000E7BD3">
        <w:rPr>
          <w:rFonts w:eastAsia="標楷體" w:hint="eastAsia"/>
        </w:rPr>
        <w:t>聯繫服務對象</w:t>
      </w:r>
      <w:r w:rsidRPr="000E7BD3">
        <w:rPr>
          <w:rFonts w:eastAsia="標楷體"/>
        </w:rPr>
        <w:t>進行各項服務，並由提出該項專業服務單位督導、執行認證。</w:t>
      </w:r>
    </w:p>
    <w:p w:rsidR="000E7BD3" w:rsidRPr="000E7BD3" w:rsidRDefault="000E7BD3" w:rsidP="000E7BD3">
      <w:pPr>
        <w:spacing w:line="300" w:lineRule="exact"/>
        <w:ind w:left="461" w:hangingChars="192" w:hanging="461"/>
        <w:rPr>
          <w:rFonts w:eastAsia="標楷體"/>
        </w:rPr>
      </w:pPr>
      <w:r w:rsidRPr="000E7BD3">
        <w:rPr>
          <w:rFonts w:eastAsia="標楷體" w:hint="eastAsia"/>
        </w:rPr>
        <w:t>三、服務對象以需要專業知能協助的非營利單位（含高中職以下學校）或社區機構為主。服務內容為提供專業知能滿足服務對象之需求，服務方式如時間、工作安排、內容細節等，皆由提案單位與服務對象討論及規劃。</w:t>
      </w:r>
    </w:p>
    <w:p w:rsidR="000E7BD3" w:rsidRPr="000E7BD3" w:rsidRDefault="000E7BD3" w:rsidP="000E7BD3">
      <w:pPr>
        <w:spacing w:line="300" w:lineRule="exact"/>
        <w:ind w:left="991" w:hangingChars="413" w:hanging="991"/>
        <w:rPr>
          <w:rFonts w:ascii="標楷體" w:eastAsia="標楷體" w:hAnsi="標楷體"/>
        </w:rPr>
      </w:pPr>
      <w:r w:rsidRPr="000E7BD3">
        <w:rPr>
          <w:rFonts w:eastAsia="標楷體" w:hint="eastAsia"/>
        </w:rPr>
        <w:t>四、補助內容與標準</w:t>
      </w:r>
      <w:r w:rsidRPr="000E7BD3">
        <w:rPr>
          <w:rFonts w:ascii="標楷體" w:eastAsia="標楷體" w:hAnsi="標楷體" w:hint="eastAsia"/>
        </w:rPr>
        <w:t>：</w:t>
      </w:r>
    </w:p>
    <w:p w:rsidR="000E7BD3" w:rsidRPr="000E7BD3" w:rsidRDefault="000E7BD3" w:rsidP="000E7BD3">
      <w:pPr>
        <w:tabs>
          <w:tab w:val="left" w:pos="993"/>
        </w:tabs>
        <w:spacing w:line="300" w:lineRule="exact"/>
        <w:ind w:leftChars="219" w:left="1272" w:hangingChars="311" w:hanging="746"/>
        <w:rPr>
          <w:rFonts w:eastAsia="標楷體"/>
        </w:rPr>
      </w:pPr>
      <w:r w:rsidRPr="000E7BD3">
        <w:rPr>
          <w:rFonts w:ascii="標楷體" w:eastAsia="標楷體" w:hAnsi="標楷體" w:hint="eastAsia"/>
        </w:rPr>
        <w:t>（一）</w:t>
      </w:r>
      <w:r w:rsidRPr="000E7BD3">
        <w:rPr>
          <w:rFonts w:ascii="標楷體" w:eastAsia="標楷體" w:hAnsi="標楷體"/>
        </w:rPr>
        <w:t>每</w:t>
      </w:r>
      <w:r w:rsidRPr="000E7BD3">
        <w:rPr>
          <w:rFonts w:ascii="標楷體" w:eastAsia="標楷體" w:hAnsi="標楷體" w:hint="eastAsia"/>
        </w:rPr>
        <w:t>項計畫</w:t>
      </w:r>
      <w:r w:rsidRPr="000E7BD3">
        <w:rPr>
          <w:rFonts w:ascii="標楷體" w:eastAsia="標楷體" w:hAnsi="標楷體"/>
        </w:rPr>
        <w:t>補助</w:t>
      </w:r>
      <w:r w:rsidRPr="000E7BD3">
        <w:rPr>
          <w:rFonts w:ascii="標楷體" w:eastAsia="標楷體" w:hAnsi="標楷體" w:hint="eastAsia"/>
        </w:rPr>
        <w:t>總</w:t>
      </w:r>
      <w:r w:rsidRPr="000E7BD3">
        <w:rPr>
          <w:rFonts w:ascii="標楷體" w:eastAsia="標楷體" w:hAnsi="標楷體"/>
        </w:rPr>
        <w:t>金額以新台幣</w:t>
      </w:r>
      <w:r w:rsidRPr="000E7BD3">
        <w:rPr>
          <w:rFonts w:ascii="標楷體" w:eastAsia="標楷體" w:hAnsi="標楷體" w:hint="eastAsia"/>
        </w:rPr>
        <w:t>壹</w:t>
      </w:r>
      <w:r w:rsidRPr="000E7BD3">
        <w:rPr>
          <w:rFonts w:eastAsia="標楷體"/>
        </w:rPr>
        <w:t>萬</w:t>
      </w:r>
      <w:r w:rsidRPr="000E7BD3">
        <w:rPr>
          <w:rFonts w:eastAsia="標楷體" w:hint="eastAsia"/>
        </w:rPr>
        <w:t>貳仟</w:t>
      </w:r>
      <w:r w:rsidRPr="000E7BD3">
        <w:rPr>
          <w:rFonts w:eastAsia="標楷體"/>
        </w:rPr>
        <w:t>元為上限。補助額度視當年度經費適度調整之。</w:t>
      </w:r>
    </w:p>
    <w:p w:rsidR="000E7BD3" w:rsidRPr="000E7BD3" w:rsidRDefault="000E7BD3" w:rsidP="000E7BD3">
      <w:pPr>
        <w:spacing w:line="300" w:lineRule="exact"/>
        <w:ind w:leftChars="218" w:left="1272" w:hangingChars="312" w:hanging="749"/>
        <w:rPr>
          <w:rFonts w:eastAsia="標楷體"/>
        </w:rPr>
      </w:pPr>
      <w:r w:rsidRPr="000E7BD3">
        <w:rPr>
          <w:rFonts w:eastAsia="標楷體" w:hint="eastAsia"/>
        </w:rPr>
        <w:t>（</w:t>
      </w:r>
      <w:r w:rsidRPr="000E7BD3">
        <w:rPr>
          <w:rFonts w:eastAsia="標楷體"/>
        </w:rPr>
        <w:t>二</w:t>
      </w:r>
      <w:r w:rsidRPr="000E7BD3">
        <w:rPr>
          <w:rFonts w:eastAsia="標楷體" w:hint="eastAsia"/>
        </w:rPr>
        <w:t>）</w:t>
      </w:r>
      <w:r w:rsidRPr="000E7BD3">
        <w:rPr>
          <w:rFonts w:eastAsia="標楷體"/>
        </w:rPr>
        <w:t>補助項目包含印刷費、交通費、保險費、餐費、雜支</w:t>
      </w:r>
      <w:r w:rsidRPr="000E7BD3">
        <w:rPr>
          <w:rFonts w:eastAsia="標楷體" w:hint="eastAsia"/>
        </w:rPr>
        <w:t>、生活學習助學金</w:t>
      </w:r>
      <w:r w:rsidRPr="000E7BD3">
        <w:rPr>
          <w:rFonts w:eastAsia="標楷體"/>
        </w:rPr>
        <w:t>等支出：</w:t>
      </w:r>
    </w:p>
    <w:p w:rsidR="000E7BD3" w:rsidRPr="000E7BD3" w:rsidRDefault="000E7BD3" w:rsidP="000E7BD3">
      <w:pPr>
        <w:spacing w:line="300" w:lineRule="exact"/>
        <w:ind w:leftChars="415" w:left="1958" w:hangingChars="401" w:hanging="962"/>
        <w:rPr>
          <w:rFonts w:eastAsia="標楷體"/>
        </w:rPr>
      </w:pPr>
      <w:r w:rsidRPr="000E7BD3">
        <w:rPr>
          <w:rFonts w:eastAsia="標楷體" w:hint="eastAsia"/>
        </w:rPr>
        <w:t xml:space="preserve">　</w:t>
      </w:r>
      <w:r w:rsidRPr="000E7BD3">
        <w:rPr>
          <w:rFonts w:eastAsia="標楷體" w:hint="eastAsia"/>
        </w:rPr>
        <w:t xml:space="preserve"> 1.</w:t>
      </w:r>
      <w:r w:rsidRPr="000E7BD3">
        <w:rPr>
          <w:rFonts w:eastAsia="標楷體"/>
        </w:rPr>
        <w:t>印刷費：含資料印刷、成果彙編及活動海報費。</w:t>
      </w:r>
    </w:p>
    <w:p w:rsidR="000E7BD3" w:rsidRPr="000E7BD3" w:rsidRDefault="000E7BD3" w:rsidP="000E7BD3">
      <w:pPr>
        <w:spacing w:line="300" w:lineRule="exact"/>
        <w:ind w:leftChars="415" w:left="1958" w:hangingChars="401" w:hanging="962"/>
        <w:rPr>
          <w:rFonts w:eastAsia="標楷體"/>
        </w:rPr>
      </w:pPr>
      <w:r w:rsidRPr="000E7BD3">
        <w:rPr>
          <w:rFonts w:eastAsia="標楷體" w:hint="eastAsia"/>
        </w:rPr>
        <w:t xml:space="preserve">　</w:t>
      </w:r>
      <w:r w:rsidRPr="000E7BD3">
        <w:rPr>
          <w:rFonts w:eastAsia="標楷體" w:hint="eastAsia"/>
        </w:rPr>
        <w:t xml:space="preserve"> 2.</w:t>
      </w:r>
      <w:r w:rsidRPr="000E7BD3">
        <w:rPr>
          <w:rFonts w:eastAsia="標楷體"/>
        </w:rPr>
        <w:t>交通費：至服務機構所搭乘大眾運輸工具所需費用。</w:t>
      </w:r>
    </w:p>
    <w:p w:rsidR="000E7BD3" w:rsidRPr="000E7BD3" w:rsidRDefault="000E7BD3" w:rsidP="000E7BD3">
      <w:pPr>
        <w:tabs>
          <w:tab w:val="left" w:pos="1418"/>
        </w:tabs>
        <w:spacing w:line="300" w:lineRule="exact"/>
        <w:ind w:leftChars="367" w:left="3118" w:hangingChars="932" w:hanging="2237"/>
        <w:rPr>
          <w:rFonts w:eastAsia="標楷體"/>
        </w:rPr>
      </w:pPr>
      <w:r w:rsidRPr="000E7BD3">
        <w:rPr>
          <w:rFonts w:eastAsia="標楷體" w:hint="eastAsia"/>
        </w:rPr>
        <w:t xml:space="preserve">　</w:t>
      </w:r>
      <w:r w:rsidRPr="000E7BD3">
        <w:rPr>
          <w:rFonts w:eastAsia="標楷體" w:hint="eastAsia"/>
        </w:rPr>
        <w:t xml:space="preserve">  3.</w:t>
      </w:r>
      <w:r w:rsidRPr="000E7BD3">
        <w:rPr>
          <w:rFonts w:eastAsia="標楷體"/>
        </w:rPr>
        <w:t>保險費：至校外服務之保險費，教育部規定投保意外險為</w:t>
      </w:r>
      <w:r w:rsidRPr="000E7BD3">
        <w:rPr>
          <w:rFonts w:eastAsia="標楷體"/>
        </w:rPr>
        <w:t>300</w:t>
      </w:r>
      <w:r w:rsidRPr="000E7BD3">
        <w:rPr>
          <w:rFonts w:eastAsia="標楷體"/>
        </w:rPr>
        <w:t>萬以下。</w:t>
      </w:r>
    </w:p>
    <w:p w:rsidR="000E7BD3" w:rsidRPr="000E7BD3" w:rsidRDefault="000E7BD3" w:rsidP="000E7BD3">
      <w:pPr>
        <w:tabs>
          <w:tab w:val="left" w:pos="1418"/>
          <w:tab w:val="left" w:pos="1985"/>
        </w:tabs>
        <w:spacing w:line="300" w:lineRule="exact"/>
        <w:ind w:leftChars="412" w:left="2124" w:hangingChars="473" w:hanging="1135"/>
        <w:rPr>
          <w:rFonts w:eastAsia="標楷體"/>
        </w:rPr>
      </w:pPr>
      <w:r w:rsidRPr="000E7BD3">
        <w:rPr>
          <w:rFonts w:eastAsia="標楷體" w:hint="eastAsia"/>
        </w:rPr>
        <w:t xml:space="preserve">　</w:t>
      </w:r>
      <w:r w:rsidRPr="000E7BD3">
        <w:rPr>
          <w:rFonts w:eastAsia="標楷體" w:hint="eastAsia"/>
        </w:rPr>
        <w:t xml:space="preserve"> 4.</w:t>
      </w:r>
      <w:r w:rsidRPr="000E7BD3">
        <w:rPr>
          <w:rFonts w:eastAsia="標楷體"/>
        </w:rPr>
        <w:t>餐費：依行政院行政令函及本校規定辦理，核報餐費須過誤餐時段得以報支，茶點不列入補助項目。</w:t>
      </w:r>
    </w:p>
    <w:p w:rsidR="000E7BD3" w:rsidRPr="000E7BD3" w:rsidRDefault="000E7BD3" w:rsidP="000E7BD3">
      <w:pPr>
        <w:spacing w:line="300" w:lineRule="exact"/>
        <w:ind w:leftChars="414" w:left="2266" w:hangingChars="530" w:hanging="1272"/>
        <w:rPr>
          <w:rFonts w:eastAsia="標楷體"/>
        </w:rPr>
      </w:pPr>
      <w:r w:rsidRPr="000E7BD3">
        <w:rPr>
          <w:rFonts w:eastAsia="標楷體" w:hint="eastAsia"/>
        </w:rPr>
        <w:t xml:space="preserve">　</w:t>
      </w:r>
      <w:r w:rsidRPr="000E7BD3">
        <w:rPr>
          <w:rFonts w:eastAsia="標楷體" w:hint="eastAsia"/>
        </w:rPr>
        <w:t xml:space="preserve"> 5.</w:t>
      </w:r>
      <w:r w:rsidRPr="000E7BD3">
        <w:rPr>
          <w:rFonts w:eastAsia="標楷體"/>
        </w:rPr>
        <w:t>雜支：計畫內容所需教具材料、文具用品、紙張、資料夾等屬之（工讀費不列入補助項目）。</w:t>
      </w:r>
    </w:p>
    <w:p w:rsidR="000E7BD3" w:rsidRPr="000E7BD3" w:rsidRDefault="000E7BD3" w:rsidP="000E7BD3">
      <w:pPr>
        <w:spacing w:line="300" w:lineRule="exact"/>
        <w:ind w:leftChars="414" w:left="3401" w:hangingChars="1003" w:hanging="2407"/>
        <w:rPr>
          <w:rFonts w:eastAsia="標楷體"/>
        </w:rPr>
      </w:pPr>
      <w:r w:rsidRPr="000E7BD3">
        <w:rPr>
          <w:rFonts w:eastAsia="標楷體" w:hint="eastAsia"/>
        </w:rPr>
        <w:t xml:space="preserve">   6.</w:t>
      </w:r>
      <w:r w:rsidRPr="000E7BD3">
        <w:rPr>
          <w:rFonts w:eastAsia="標楷體" w:hint="eastAsia"/>
        </w:rPr>
        <w:t>生活學習助學金：由學務處課外活動指導組視申請內容及當年度學生生活學習助學金經費酌予補助。</w:t>
      </w:r>
    </w:p>
    <w:p w:rsidR="000E7BD3" w:rsidRPr="000E7BD3" w:rsidRDefault="000E7BD3" w:rsidP="000E7BD3">
      <w:pPr>
        <w:tabs>
          <w:tab w:val="left" w:pos="993"/>
        </w:tabs>
        <w:spacing w:line="300" w:lineRule="exact"/>
        <w:ind w:left="1274" w:hangingChars="531" w:hanging="1274"/>
        <w:rPr>
          <w:rFonts w:eastAsia="標楷體"/>
        </w:rPr>
      </w:pPr>
      <w:r w:rsidRPr="000E7BD3">
        <w:rPr>
          <w:rFonts w:eastAsia="標楷體" w:hint="eastAsia"/>
        </w:rPr>
        <w:t xml:space="preserve">　　</w:t>
      </w:r>
      <w:r w:rsidRPr="000E7BD3">
        <w:rPr>
          <w:rFonts w:eastAsia="標楷體" w:hint="eastAsia"/>
        </w:rPr>
        <w:t xml:space="preserve"> </w:t>
      </w:r>
      <w:r w:rsidRPr="000E7BD3">
        <w:rPr>
          <w:rFonts w:eastAsia="標楷體" w:hint="eastAsia"/>
        </w:rPr>
        <w:t>（三）</w:t>
      </w:r>
      <w:r w:rsidRPr="000E7BD3">
        <w:rPr>
          <w:rFonts w:eastAsia="標楷體"/>
        </w:rPr>
        <w:t>補助案之申請人（團體）</w:t>
      </w:r>
      <w:r w:rsidRPr="000E7BD3">
        <w:rPr>
          <w:rFonts w:eastAsia="標楷體" w:hint="eastAsia"/>
        </w:rPr>
        <w:t>經敘明申請其他單位補助後，得重複申請本項補助；惟經查有欺瞞不實之行為時，得追回補助款項且至少三年不得申請</w:t>
      </w:r>
      <w:r w:rsidRPr="000E7BD3">
        <w:rPr>
          <w:rFonts w:eastAsia="標楷體"/>
        </w:rPr>
        <w:t>。</w:t>
      </w:r>
    </w:p>
    <w:p w:rsidR="000E7BD3" w:rsidRPr="000E7BD3" w:rsidRDefault="000E7BD3" w:rsidP="000E7BD3">
      <w:pPr>
        <w:spacing w:line="300" w:lineRule="exact"/>
        <w:ind w:left="516" w:hangingChars="215" w:hanging="516"/>
        <w:rPr>
          <w:rFonts w:eastAsia="標楷體"/>
          <w:shd w:val="pct15" w:color="auto" w:fill="FFFFFF"/>
        </w:rPr>
      </w:pPr>
      <w:r w:rsidRPr="000E7BD3">
        <w:rPr>
          <w:rFonts w:eastAsia="標楷體" w:hint="eastAsia"/>
        </w:rPr>
        <w:t>五、</w:t>
      </w:r>
      <w:r w:rsidRPr="000E7BD3">
        <w:rPr>
          <w:rFonts w:eastAsia="標楷體"/>
        </w:rPr>
        <w:t>凡獲得專業</w:t>
      </w:r>
      <w:r w:rsidRPr="000E7BD3">
        <w:rPr>
          <w:rFonts w:eastAsia="標楷體" w:hint="eastAsia"/>
        </w:rPr>
        <w:t>知能</w:t>
      </w:r>
      <w:r w:rsidRPr="000E7BD3">
        <w:rPr>
          <w:rFonts w:eastAsia="標楷體"/>
        </w:rPr>
        <w:t>學習經費補助之單位，應於每學期期末</w:t>
      </w:r>
      <w:r w:rsidRPr="000E7BD3">
        <w:rPr>
          <w:rFonts w:eastAsia="標楷體" w:hint="eastAsia"/>
        </w:rPr>
        <w:t>，</w:t>
      </w:r>
      <w:r w:rsidRPr="000E7BD3">
        <w:rPr>
          <w:rFonts w:eastAsia="標楷體"/>
        </w:rPr>
        <w:t>依規定期限檢附計畫成果報告書</w:t>
      </w:r>
      <w:r w:rsidRPr="000E7BD3">
        <w:rPr>
          <w:rFonts w:eastAsia="標楷體" w:hint="eastAsia"/>
        </w:rPr>
        <w:t>（含</w:t>
      </w:r>
      <w:r w:rsidRPr="000E7BD3">
        <w:rPr>
          <w:rFonts w:ascii="標楷體" w:eastAsia="標楷體" w:hAnsi="標楷體" w:hint="eastAsia"/>
          <w:szCs w:val="24"/>
        </w:rPr>
        <w:t>活動紀錄表、反思紀錄表</w:t>
      </w:r>
      <w:r w:rsidRPr="000E7BD3">
        <w:rPr>
          <w:rFonts w:eastAsia="標楷體"/>
        </w:rPr>
        <w:t>、成果光碟</w:t>
      </w:r>
      <w:r w:rsidRPr="000E7BD3">
        <w:rPr>
          <w:rFonts w:eastAsia="標楷體" w:hint="eastAsia"/>
        </w:rPr>
        <w:t>）</w:t>
      </w:r>
      <w:r w:rsidRPr="000E7BD3">
        <w:rPr>
          <w:rFonts w:eastAsia="標楷體"/>
        </w:rPr>
        <w:t>、支出明細及收據憑證，備妥相關資料至</w:t>
      </w:r>
      <w:r w:rsidRPr="000E7BD3">
        <w:rPr>
          <w:rFonts w:eastAsia="標楷體" w:hint="eastAsia"/>
        </w:rPr>
        <w:t>學生事務</w:t>
      </w:r>
      <w:r w:rsidRPr="000E7BD3">
        <w:rPr>
          <w:rFonts w:eastAsia="標楷體"/>
        </w:rPr>
        <w:t>處課外活動指導組核報；如未依前項執行，必要時得追回補助，並做為日後申請審駁之參考。</w:t>
      </w:r>
    </w:p>
    <w:p w:rsidR="000E7BD3" w:rsidRPr="000E7BD3" w:rsidRDefault="000E7BD3" w:rsidP="000E7BD3">
      <w:pPr>
        <w:spacing w:line="300" w:lineRule="exact"/>
        <w:ind w:left="504" w:hangingChars="210" w:hanging="504"/>
        <w:jc w:val="both"/>
        <w:rPr>
          <w:rFonts w:eastAsia="標楷體"/>
        </w:rPr>
      </w:pPr>
      <w:r w:rsidRPr="000E7BD3">
        <w:rPr>
          <w:rFonts w:eastAsia="標楷體" w:hint="eastAsia"/>
        </w:rPr>
        <w:t>六、</w:t>
      </w:r>
      <w:r w:rsidRPr="000E7BD3">
        <w:rPr>
          <w:rFonts w:eastAsia="標楷體"/>
        </w:rPr>
        <w:t>本</w:t>
      </w:r>
      <w:r w:rsidRPr="000E7BD3">
        <w:rPr>
          <w:rFonts w:ascii="標楷體" w:eastAsia="標楷體" w:hAnsi="標楷體" w:hint="eastAsia"/>
        </w:rPr>
        <w:t>要點</w:t>
      </w:r>
      <w:r w:rsidRPr="000E7BD3">
        <w:rPr>
          <w:rFonts w:eastAsia="標楷體"/>
        </w:rPr>
        <w:t>補助經費之編列與核銷，悉依「教育部補助及委辦經費核撥結報作業要點」暨本校相關法令執行之，並由</w:t>
      </w:r>
      <w:r w:rsidR="0044641E">
        <w:rPr>
          <w:rFonts w:eastAsia="標楷體" w:hint="eastAsia"/>
        </w:rPr>
        <w:t>知能</w:t>
      </w:r>
      <w:bookmarkStart w:id="0" w:name="_GoBack"/>
      <w:bookmarkEnd w:id="0"/>
      <w:r w:rsidRPr="000E7BD3">
        <w:rPr>
          <w:rFonts w:eastAsia="標楷體" w:hint="eastAsia"/>
        </w:rPr>
        <w:t>學習及學生生活學習助學金</w:t>
      </w:r>
      <w:r w:rsidRPr="000E7BD3">
        <w:rPr>
          <w:rFonts w:eastAsia="標楷體"/>
        </w:rPr>
        <w:t>相關經費項下支應。</w:t>
      </w:r>
    </w:p>
    <w:p w:rsidR="000E7BD3" w:rsidRPr="000E7BD3" w:rsidRDefault="000E7BD3" w:rsidP="000E7BD3">
      <w:pPr>
        <w:spacing w:line="300" w:lineRule="exact"/>
        <w:rPr>
          <w:rFonts w:eastAsia="標楷體"/>
        </w:rPr>
      </w:pPr>
      <w:r w:rsidRPr="000E7BD3">
        <w:rPr>
          <w:rFonts w:eastAsia="標楷體" w:hint="eastAsia"/>
        </w:rPr>
        <w:t>七、</w:t>
      </w:r>
      <w:r w:rsidRPr="000E7BD3">
        <w:rPr>
          <w:rFonts w:eastAsia="標楷體"/>
        </w:rPr>
        <w:t>本</w:t>
      </w:r>
      <w:r w:rsidRPr="000E7BD3">
        <w:rPr>
          <w:rFonts w:ascii="標楷體" w:eastAsia="標楷體" w:hAnsi="標楷體" w:hint="eastAsia"/>
        </w:rPr>
        <w:t>要點</w:t>
      </w:r>
      <w:r w:rsidRPr="000E7BD3">
        <w:rPr>
          <w:rFonts w:eastAsia="標楷體"/>
        </w:rPr>
        <w:t>經學</w:t>
      </w:r>
      <w:r w:rsidRPr="000E7BD3">
        <w:rPr>
          <w:rFonts w:eastAsia="標楷體" w:hint="eastAsia"/>
        </w:rPr>
        <w:t>生事</w:t>
      </w:r>
      <w:r w:rsidRPr="000E7BD3">
        <w:rPr>
          <w:rFonts w:eastAsia="標楷體"/>
        </w:rPr>
        <w:t>務會議</w:t>
      </w:r>
      <w:r w:rsidRPr="000E7BD3">
        <w:rPr>
          <w:rFonts w:ascii="標楷體" w:eastAsia="標楷體" w:hAnsi="標楷體"/>
        </w:rPr>
        <w:t>通過後實施，修正時亦同</w:t>
      </w:r>
      <w:r w:rsidRPr="000E7BD3">
        <w:rPr>
          <w:rFonts w:ascii="標楷體" w:eastAsia="標楷體" w:hAnsi="標楷體" w:hint="eastAsia"/>
        </w:rPr>
        <w:t>。</w:t>
      </w:r>
    </w:p>
    <w:p w:rsidR="000E7BD3" w:rsidRPr="000E7BD3" w:rsidRDefault="000E7BD3" w:rsidP="000E7BD3">
      <w:pPr>
        <w:spacing w:line="300" w:lineRule="exact"/>
      </w:pPr>
    </w:p>
    <w:p w:rsidR="000E7BD3" w:rsidRPr="000E7BD3" w:rsidRDefault="000E7BD3" w:rsidP="000E7BD3">
      <w:pPr>
        <w:spacing w:line="300" w:lineRule="exact"/>
      </w:pPr>
    </w:p>
    <w:p w:rsidR="000E7BD3" w:rsidRPr="000E7BD3" w:rsidRDefault="000E7BD3" w:rsidP="000E7BD3">
      <w:pPr>
        <w:spacing w:line="280" w:lineRule="exact"/>
        <w:rPr>
          <w:rFonts w:eastAsia="標楷體"/>
        </w:rPr>
      </w:pPr>
      <w:r w:rsidRPr="000E7BD3">
        <w:rPr>
          <w:rFonts w:eastAsia="標楷體"/>
        </w:rPr>
        <w:t>本要點權責單位為學生事務處</w:t>
      </w:r>
    </w:p>
    <w:p w:rsidR="000E7BD3" w:rsidRPr="000E7BD3" w:rsidRDefault="000E7BD3" w:rsidP="000E7BD3">
      <w:pPr>
        <w:spacing w:line="280" w:lineRule="exact"/>
        <w:rPr>
          <w:rFonts w:eastAsia="標楷體"/>
        </w:rPr>
      </w:pPr>
      <w:r w:rsidRPr="000E7BD3">
        <w:rPr>
          <w:rFonts w:eastAsia="標楷體"/>
        </w:rPr>
        <w:t>於</w:t>
      </w:r>
      <w:r>
        <w:rPr>
          <w:rFonts w:eastAsia="標楷體" w:hint="eastAsia"/>
        </w:rPr>
        <w:t>1</w:t>
      </w:r>
      <w:r>
        <w:rPr>
          <w:rFonts w:eastAsia="標楷體"/>
        </w:rPr>
        <w:t>12</w:t>
      </w:r>
      <w:r w:rsidRPr="000E7BD3">
        <w:rPr>
          <w:rFonts w:eastAsia="標楷體"/>
        </w:rPr>
        <w:t>年</w:t>
      </w:r>
      <w:r>
        <w:rPr>
          <w:rFonts w:eastAsia="標楷體" w:hint="eastAsia"/>
        </w:rPr>
        <w:t>3</w:t>
      </w:r>
      <w:r w:rsidRPr="000E7BD3">
        <w:rPr>
          <w:rFonts w:eastAsia="標楷體"/>
        </w:rPr>
        <w:t>月</w:t>
      </w:r>
      <w:r>
        <w:rPr>
          <w:rFonts w:eastAsia="標楷體" w:hint="eastAsia"/>
        </w:rPr>
        <w:t>2</w:t>
      </w:r>
      <w:r>
        <w:rPr>
          <w:rFonts w:eastAsia="標楷體"/>
        </w:rPr>
        <w:t>8</w:t>
      </w:r>
      <w:r w:rsidRPr="000E7BD3">
        <w:rPr>
          <w:rFonts w:eastAsia="標楷體"/>
        </w:rPr>
        <w:t>日</w:t>
      </w:r>
      <w:r>
        <w:rPr>
          <w:rFonts w:eastAsia="標楷體" w:hint="eastAsia"/>
        </w:rPr>
        <w:t>1</w:t>
      </w:r>
      <w:r>
        <w:rPr>
          <w:rFonts w:eastAsia="標楷體"/>
        </w:rPr>
        <w:t>11</w:t>
      </w:r>
      <w:r w:rsidRPr="000E7BD3">
        <w:rPr>
          <w:rFonts w:eastAsia="標楷體"/>
        </w:rPr>
        <w:t>學年度第</w:t>
      </w:r>
      <w:r>
        <w:rPr>
          <w:rFonts w:eastAsia="標楷體" w:hint="eastAsia"/>
        </w:rPr>
        <w:t>2</w:t>
      </w:r>
      <w:r w:rsidRPr="000E7BD3">
        <w:rPr>
          <w:rFonts w:eastAsia="標楷體"/>
        </w:rPr>
        <w:t>學期</w:t>
      </w:r>
      <w:r w:rsidRPr="000E7BD3">
        <w:rPr>
          <w:rFonts w:eastAsia="標楷體" w:hint="eastAsia"/>
        </w:rPr>
        <w:t>期</w:t>
      </w:r>
      <w:r>
        <w:rPr>
          <w:rFonts w:eastAsia="標楷體" w:hint="eastAsia"/>
        </w:rPr>
        <w:t>初</w:t>
      </w:r>
      <w:r w:rsidRPr="000E7BD3">
        <w:rPr>
          <w:rFonts w:eastAsia="標楷體"/>
        </w:rPr>
        <w:t>學生事務會議通過</w:t>
      </w:r>
    </w:p>
    <w:p w:rsidR="000E7BD3" w:rsidRPr="000E7BD3" w:rsidRDefault="000E7BD3" w:rsidP="000E7BD3">
      <w:pPr>
        <w:spacing w:line="280" w:lineRule="exact"/>
        <w:rPr>
          <w:rFonts w:eastAsia="標楷體"/>
        </w:rPr>
      </w:pPr>
      <w:r w:rsidRPr="000E7BD3">
        <w:rPr>
          <w:rFonts w:eastAsia="標楷體"/>
        </w:rPr>
        <w:t>由</w:t>
      </w:r>
      <w:r>
        <w:rPr>
          <w:rFonts w:eastAsia="標楷體" w:hint="eastAsia"/>
        </w:rPr>
        <w:t>1</w:t>
      </w:r>
      <w:r>
        <w:rPr>
          <w:rFonts w:eastAsia="標楷體"/>
        </w:rPr>
        <w:t>12</w:t>
      </w:r>
      <w:r w:rsidRPr="000E7BD3">
        <w:rPr>
          <w:rFonts w:eastAsia="標楷體"/>
        </w:rPr>
        <w:t>年</w:t>
      </w:r>
      <w:r>
        <w:rPr>
          <w:rFonts w:eastAsia="標楷體" w:hint="eastAsia"/>
        </w:rPr>
        <w:t>4</w:t>
      </w:r>
      <w:r w:rsidRPr="000E7BD3">
        <w:rPr>
          <w:rFonts w:eastAsia="標楷體"/>
        </w:rPr>
        <w:t>月</w:t>
      </w:r>
      <w:r>
        <w:rPr>
          <w:rFonts w:eastAsia="標楷體" w:hint="eastAsia"/>
        </w:rPr>
        <w:t>1</w:t>
      </w:r>
      <w:r>
        <w:rPr>
          <w:rFonts w:eastAsia="標楷體"/>
        </w:rPr>
        <w:t>0</w:t>
      </w:r>
      <w:r w:rsidRPr="000E7BD3">
        <w:rPr>
          <w:rFonts w:eastAsia="標楷體"/>
        </w:rPr>
        <w:t>日校長核准</w:t>
      </w:r>
    </w:p>
    <w:p w:rsidR="000E7BD3" w:rsidRPr="000E7BD3" w:rsidRDefault="000E7BD3" w:rsidP="000E7BD3">
      <w:pPr>
        <w:snapToGrid w:val="0"/>
        <w:spacing w:line="280" w:lineRule="exact"/>
        <w:rPr>
          <w:rFonts w:eastAsia="標楷體"/>
          <w:spacing w:val="10"/>
          <w:sz w:val="32"/>
          <w:szCs w:val="32"/>
        </w:rPr>
      </w:pPr>
      <w:r>
        <w:rPr>
          <w:rFonts w:eastAsia="標楷體" w:hint="eastAsia"/>
        </w:rPr>
        <w:t>1</w:t>
      </w:r>
      <w:r>
        <w:rPr>
          <w:rFonts w:eastAsia="標楷體"/>
        </w:rPr>
        <w:t>12</w:t>
      </w:r>
      <w:r w:rsidRPr="000E7BD3">
        <w:rPr>
          <w:rFonts w:eastAsia="標楷體"/>
        </w:rPr>
        <w:t>年</w:t>
      </w:r>
      <w:r>
        <w:rPr>
          <w:rFonts w:eastAsia="標楷體" w:hint="eastAsia"/>
        </w:rPr>
        <w:t>4</w:t>
      </w:r>
      <w:r w:rsidRPr="000E7BD3">
        <w:rPr>
          <w:rFonts w:eastAsia="標楷體"/>
        </w:rPr>
        <w:t>月</w:t>
      </w:r>
      <w:r>
        <w:rPr>
          <w:rFonts w:eastAsia="標楷體" w:hint="eastAsia"/>
        </w:rPr>
        <w:t>1</w:t>
      </w:r>
      <w:r>
        <w:rPr>
          <w:rFonts w:eastAsia="標楷體"/>
        </w:rPr>
        <w:t>1</w:t>
      </w:r>
      <w:r w:rsidRPr="000E7BD3">
        <w:rPr>
          <w:rFonts w:eastAsia="標楷體"/>
        </w:rPr>
        <w:t>日公告。</w:t>
      </w:r>
    </w:p>
    <w:p w:rsidR="00D04BE4" w:rsidRPr="000E7BD3" w:rsidRDefault="00D04BE4"/>
    <w:sectPr w:rsidR="00D04BE4" w:rsidRPr="000E7BD3" w:rsidSect="00327524">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C5" w:rsidRDefault="00D760C5" w:rsidP="00327524">
      <w:r>
        <w:separator/>
      </w:r>
    </w:p>
  </w:endnote>
  <w:endnote w:type="continuationSeparator" w:id="0">
    <w:p w:rsidR="00D760C5" w:rsidRDefault="00D760C5" w:rsidP="0032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C5" w:rsidRDefault="00D760C5" w:rsidP="00327524">
      <w:r>
        <w:separator/>
      </w:r>
    </w:p>
  </w:footnote>
  <w:footnote w:type="continuationSeparator" w:id="0">
    <w:p w:rsidR="00D760C5" w:rsidRDefault="00D760C5" w:rsidP="00327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15"/>
    <w:rsid w:val="00072357"/>
    <w:rsid w:val="000E7BD3"/>
    <w:rsid w:val="00227F15"/>
    <w:rsid w:val="00327524"/>
    <w:rsid w:val="003B3349"/>
    <w:rsid w:val="0041083B"/>
    <w:rsid w:val="0044641E"/>
    <w:rsid w:val="00480FD9"/>
    <w:rsid w:val="00546E04"/>
    <w:rsid w:val="006778D0"/>
    <w:rsid w:val="009E4F88"/>
    <w:rsid w:val="00BC0AD7"/>
    <w:rsid w:val="00BC3D75"/>
    <w:rsid w:val="00C112A5"/>
    <w:rsid w:val="00D04BE4"/>
    <w:rsid w:val="00D16A92"/>
    <w:rsid w:val="00D760C5"/>
    <w:rsid w:val="00E56D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68E9A4-3ABF-4062-B157-C1BEE907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D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524"/>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327524"/>
    <w:rPr>
      <w:sz w:val="20"/>
      <w:szCs w:val="20"/>
    </w:rPr>
  </w:style>
  <w:style w:type="paragraph" w:styleId="a5">
    <w:name w:val="footer"/>
    <w:basedOn w:val="a"/>
    <w:link w:val="a6"/>
    <w:uiPriority w:val="99"/>
    <w:unhideWhenUsed/>
    <w:rsid w:val="00327524"/>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327524"/>
    <w:rPr>
      <w:sz w:val="20"/>
      <w:szCs w:val="20"/>
    </w:rPr>
  </w:style>
  <w:style w:type="paragraph" w:styleId="a7">
    <w:name w:val="Body Text Indent"/>
    <w:basedOn w:val="a"/>
    <w:link w:val="a8"/>
    <w:rsid w:val="000E7BD3"/>
    <w:pPr>
      <w:spacing w:after="120"/>
      <w:ind w:leftChars="200" w:left="480"/>
    </w:pPr>
    <w:rPr>
      <w:szCs w:val="24"/>
    </w:rPr>
  </w:style>
  <w:style w:type="character" w:customStyle="1" w:styleId="a8">
    <w:name w:val="本文縮排 字元"/>
    <w:basedOn w:val="a0"/>
    <w:link w:val="a7"/>
    <w:rsid w:val="000E7BD3"/>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YuLun</dc:creator>
  <cp:keywords/>
  <dc:description/>
  <cp:lastModifiedBy>YuLun</cp:lastModifiedBy>
  <cp:revision>4</cp:revision>
  <cp:lastPrinted>2023-04-11T07:07:00Z</cp:lastPrinted>
  <dcterms:created xsi:type="dcterms:W3CDTF">2023-04-11T09:45:00Z</dcterms:created>
  <dcterms:modified xsi:type="dcterms:W3CDTF">2024-02-19T01:47:00Z</dcterms:modified>
</cp:coreProperties>
</file>